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C5" w:rsidRPr="00EF741C" w:rsidRDefault="00EF741C">
      <w:pPr>
        <w:rPr>
          <w:rFonts w:ascii="Arial" w:hAnsi="Arial" w:cs="Arial"/>
          <w:b/>
          <w:sz w:val="24"/>
          <w:szCs w:val="24"/>
        </w:rPr>
      </w:pPr>
      <w:r w:rsidRPr="00EF741C">
        <w:rPr>
          <w:rFonts w:ascii="Arial" w:hAnsi="Arial" w:cs="Arial"/>
          <w:b/>
          <w:sz w:val="24"/>
          <w:szCs w:val="24"/>
        </w:rPr>
        <w:t>Sharp, Jim</w:t>
      </w:r>
    </w:p>
    <w:p w:rsidR="00EF741C" w:rsidRPr="00EF741C" w:rsidRDefault="00EF741C" w:rsidP="00EF7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190625" cy="1456690"/>
            <wp:effectExtent l="0" t="0" r="9525" b="0"/>
            <wp:docPr id="1" name="Picture 1" descr="http://www.parksforum.org/cms/content_images/Jim%20Sharp%202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ksforum.org/cms/content_images/Jim%20Sharp%202_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41C" w:rsidRPr="00EF741C" w:rsidRDefault="00EF741C" w:rsidP="00EF741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F741C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EF741C">
        <w:rPr>
          <w:rFonts w:ascii="Arial" w:eastAsia="Times New Roman" w:hAnsi="Arial" w:cs="Arial"/>
          <w:sz w:val="20"/>
          <w:szCs w:val="20"/>
          <w:lang w:eastAsia="en-AU"/>
        </w:rPr>
        <w:t>Acting Director General, WA Department of Parks and Wildlife</w:t>
      </w:r>
      <w:r w:rsidRPr="00EF741C">
        <w:rPr>
          <w:rFonts w:ascii="Arial" w:eastAsia="Times New Roman" w:hAnsi="Arial" w:cs="Arial"/>
          <w:sz w:val="20"/>
          <w:szCs w:val="20"/>
          <w:lang w:eastAsia="en-AU"/>
        </w:rPr>
        <w:br/>
      </w:r>
    </w:p>
    <w:p w:rsidR="00EF741C" w:rsidRPr="00EF741C" w:rsidRDefault="00EF741C" w:rsidP="00C94482">
      <w:pPr>
        <w:spacing w:before="100" w:beforeAutospacing="1" w:after="100" w:afterAutospacing="1" w:line="80" w:lineRule="atLeast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EF741C">
        <w:rPr>
          <w:rFonts w:ascii="Arial" w:eastAsia="Times New Roman" w:hAnsi="Arial" w:cs="Arial"/>
          <w:sz w:val="20"/>
          <w:szCs w:val="20"/>
          <w:lang w:eastAsia="en-AU"/>
        </w:rPr>
        <w:t xml:space="preserve">Prior to current appointment, Jim was CALM’s Director National Parks (12 years) and Scientific Advisor. Jim has a background in social research, park policy development, tourism and recreation access, Aboriginal policy, volunteers, external funding, leases, licenses, and visitation research. He is a Board member of the Friends of the </w:t>
      </w:r>
      <w:proofErr w:type="spellStart"/>
      <w:r w:rsidRPr="00EF741C">
        <w:rPr>
          <w:rFonts w:ascii="Arial" w:eastAsia="Times New Roman" w:hAnsi="Arial" w:cs="Arial"/>
          <w:sz w:val="20"/>
          <w:szCs w:val="20"/>
          <w:lang w:eastAsia="en-AU"/>
        </w:rPr>
        <w:t>Bibbulmun</w:t>
      </w:r>
      <w:proofErr w:type="spellEnd"/>
      <w:r w:rsidRPr="00EF741C">
        <w:rPr>
          <w:rFonts w:ascii="Arial" w:eastAsia="Times New Roman" w:hAnsi="Arial" w:cs="Arial"/>
          <w:sz w:val="20"/>
          <w:szCs w:val="20"/>
          <w:lang w:eastAsia="en-AU"/>
        </w:rPr>
        <w:t xml:space="preserve"> Track (long distance walk track) and the </w:t>
      </w:r>
      <w:proofErr w:type="spellStart"/>
      <w:r w:rsidRPr="00EF741C">
        <w:rPr>
          <w:rFonts w:ascii="Arial" w:eastAsia="Times New Roman" w:hAnsi="Arial" w:cs="Arial"/>
          <w:sz w:val="20"/>
          <w:szCs w:val="20"/>
          <w:lang w:eastAsia="en-AU"/>
        </w:rPr>
        <w:t>Munda</w:t>
      </w:r>
      <w:proofErr w:type="spellEnd"/>
      <w:r w:rsidRPr="00EF741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F741C">
        <w:rPr>
          <w:rFonts w:ascii="Arial" w:eastAsia="Times New Roman" w:hAnsi="Arial" w:cs="Arial"/>
          <w:sz w:val="20"/>
          <w:szCs w:val="20"/>
          <w:lang w:eastAsia="en-AU"/>
        </w:rPr>
        <w:t>Biddi</w:t>
      </w:r>
      <w:proofErr w:type="spellEnd"/>
      <w:r w:rsidRPr="00EF741C">
        <w:rPr>
          <w:rFonts w:ascii="Arial" w:eastAsia="Times New Roman" w:hAnsi="Arial" w:cs="Arial"/>
          <w:sz w:val="20"/>
          <w:szCs w:val="20"/>
          <w:lang w:eastAsia="en-AU"/>
        </w:rPr>
        <w:t xml:space="preserve"> Trail Foundation (long distance cycling trail). The Boards are models for development of unique cross regional partnerships focused on the natural environment. </w:t>
      </w:r>
      <w:r w:rsidRPr="00EF741C">
        <w:rPr>
          <w:rFonts w:ascii="Arial" w:eastAsia="Times New Roman" w:hAnsi="Arial" w:cs="Arial"/>
          <w:sz w:val="20"/>
          <w:szCs w:val="20"/>
          <w:lang w:eastAsia="en-AU"/>
        </w:rPr>
        <w:br/>
      </w:r>
      <w:r w:rsidRPr="00EF741C">
        <w:rPr>
          <w:rFonts w:ascii="Arial" w:eastAsia="Times New Roman" w:hAnsi="Arial" w:cs="Arial"/>
          <w:sz w:val="20"/>
          <w:szCs w:val="20"/>
          <w:lang w:eastAsia="en-AU"/>
        </w:rPr>
        <w:br/>
        <w:t>Jim is a member of the World Commission on Protected Areas Working Group on Tourism in Protected Areas and has a strong interest in the establishment, promotion and sustainable use of protected areas.</w:t>
      </w:r>
    </w:p>
    <w:p w:rsidR="00C94482" w:rsidRPr="0067282B" w:rsidRDefault="00C94482" w:rsidP="00C94482">
      <w:pPr>
        <w:shd w:val="clear" w:color="auto" w:fill="FFFFFF"/>
        <w:spacing w:line="80" w:lineRule="atLeast"/>
        <w:jc w:val="both"/>
        <w:rPr>
          <w:rFonts w:ascii="Arial" w:hAnsi="Arial" w:cs="Arial"/>
          <w:sz w:val="20"/>
          <w:szCs w:val="20"/>
        </w:rPr>
      </w:pPr>
      <w:r w:rsidRPr="0067282B">
        <w:rPr>
          <w:rFonts w:ascii="Arial" w:hAnsi="Arial" w:cs="Arial"/>
          <w:color w:val="000000"/>
          <w:spacing w:val="-12"/>
          <w:sz w:val="20"/>
          <w:szCs w:val="20"/>
          <w:lang w:val="en-US"/>
        </w:rPr>
        <w:t xml:space="preserve">Jim Sharp has a strong interest in the establishment, promotion </w:t>
      </w:r>
      <w:r w:rsidRPr="0067282B">
        <w:rPr>
          <w:rFonts w:ascii="Arial" w:hAnsi="Arial" w:cs="Arial"/>
          <w:color w:val="000000"/>
          <w:spacing w:val="-14"/>
          <w:sz w:val="20"/>
          <w:szCs w:val="20"/>
          <w:lang w:val="en-US"/>
        </w:rPr>
        <w:t>and sus</w:t>
      </w:r>
      <w:r>
        <w:rPr>
          <w:rFonts w:ascii="Arial" w:hAnsi="Arial" w:cs="Arial"/>
          <w:color w:val="000000"/>
          <w:spacing w:val="-14"/>
          <w:lang w:val="en-US"/>
        </w:rPr>
        <w:t>tainable use of protected areas.</w:t>
      </w:r>
    </w:p>
    <w:p w:rsidR="00C94482" w:rsidRPr="0067282B" w:rsidRDefault="00C94482" w:rsidP="00C94482">
      <w:pPr>
        <w:shd w:val="clear" w:color="auto" w:fill="FFFFFF"/>
        <w:spacing w:line="80" w:lineRule="atLeast"/>
        <w:jc w:val="both"/>
        <w:rPr>
          <w:rFonts w:ascii="Arial" w:hAnsi="Arial" w:cs="Arial"/>
          <w:sz w:val="20"/>
          <w:szCs w:val="20"/>
        </w:rPr>
      </w:pPr>
      <w:r w:rsidRPr="0067282B">
        <w:rPr>
          <w:rFonts w:ascii="Arial" w:hAnsi="Arial" w:cs="Arial"/>
          <w:color w:val="000000"/>
          <w:spacing w:val="-15"/>
          <w:sz w:val="20"/>
          <w:szCs w:val="20"/>
          <w:lang w:val="en-US"/>
        </w:rPr>
        <w:t>He was born and educated in WA and has worked in State recre</w:t>
      </w:r>
      <w:r w:rsidRPr="0067282B">
        <w:rPr>
          <w:rFonts w:ascii="Arial" w:hAnsi="Arial" w:cs="Arial"/>
          <w:color w:val="000000"/>
          <w:spacing w:val="-15"/>
          <w:sz w:val="20"/>
          <w:szCs w:val="20"/>
          <w:lang w:val="en-US"/>
        </w:rPr>
        <w:softHyphen/>
      </w:r>
      <w:r w:rsidRPr="0067282B">
        <w:rPr>
          <w:rFonts w:ascii="Arial" w:hAnsi="Arial" w:cs="Arial"/>
          <w:color w:val="000000"/>
          <w:spacing w:val="-16"/>
          <w:sz w:val="20"/>
          <w:szCs w:val="20"/>
          <w:lang w:val="en-US"/>
        </w:rPr>
        <w:t>ation and conservation agenci</w:t>
      </w:r>
      <w:r>
        <w:rPr>
          <w:rFonts w:ascii="Arial" w:hAnsi="Arial" w:cs="Arial"/>
          <w:color w:val="000000"/>
          <w:spacing w:val="-16"/>
          <w:lang w:val="en-US"/>
        </w:rPr>
        <w:t>es since graduation from UWA in</w:t>
      </w:r>
      <w:r w:rsidRPr="0067282B">
        <w:rPr>
          <w:rFonts w:ascii="Arial" w:hAnsi="Arial" w:cs="Arial"/>
          <w:color w:val="000000"/>
          <w:spacing w:val="-16"/>
          <w:sz w:val="20"/>
          <w:szCs w:val="20"/>
          <w:lang w:val="en-US"/>
        </w:rPr>
        <w:t xml:space="preserve"> 1971.</w:t>
      </w:r>
    </w:p>
    <w:p w:rsidR="00C94482" w:rsidRPr="0067282B" w:rsidRDefault="00C94482" w:rsidP="00C94482">
      <w:pPr>
        <w:shd w:val="clear" w:color="auto" w:fill="FFFFFF"/>
        <w:spacing w:line="80" w:lineRule="atLeast"/>
        <w:jc w:val="both"/>
        <w:rPr>
          <w:rFonts w:ascii="Arial" w:hAnsi="Arial" w:cs="Arial"/>
          <w:sz w:val="20"/>
          <w:szCs w:val="20"/>
        </w:rPr>
      </w:pPr>
      <w:r w:rsidRPr="0067282B">
        <w:rPr>
          <w:rFonts w:ascii="Arial" w:hAnsi="Arial" w:cs="Arial"/>
          <w:color w:val="000000"/>
          <w:spacing w:val="-12"/>
          <w:sz w:val="20"/>
          <w:szCs w:val="20"/>
          <w:lang w:val="en-US"/>
        </w:rPr>
        <w:t xml:space="preserve">He worked in social research at the Ministry of Sport and </w:t>
      </w:r>
      <w:r w:rsidRPr="0067282B">
        <w:rPr>
          <w:rFonts w:ascii="Arial" w:hAnsi="Arial" w:cs="Arial"/>
          <w:color w:val="000000"/>
          <w:spacing w:val="-13"/>
          <w:sz w:val="20"/>
          <w:szCs w:val="20"/>
          <w:lang w:val="en-US"/>
        </w:rPr>
        <w:t xml:space="preserve">Recreation before joining the Department of Conservation and Land </w:t>
      </w:r>
      <w:r w:rsidRPr="0067282B">
        <w:rPr>
          <w:rFonts w:ascii="Arial" w:hAnsi="Arial" w:cs="Arial"/>
          <w:color w:val="000000"/>
          <w:spacing w:val="-11"/>
          <w:sz w:val="20"/>
          <w:szCs w:val="20"/>
          <w:lang w:val="en-US"/>
        </w:rPr>
        <w:t xml:space="preserve">Management in 1985 as a scientific advisor to the Director of </w:t>
      </w:r>
      <w:r w:rsidRPr="0067282B">
        <w:rPr>
          <w:rFonts w:ascii="Arial" w:hAnsi="Arial" w:cs="Arial"/>
          <w:color w:val="000000"/>
          <w:spacing w:val="-13"/>
          <w:sz w:val="20"/>
          <w:szCs w:val="20"/>
          <w:lang w:val="en-US"/>
        </w:rPr>
        <w:t xml:space="preserve">National Parks. From 1989 to 1994 he managed the development of </w:t>
      </w:r>
      <w:r w:rsidRPr="0067282B">
        <w:rPr>
          <w:rFonts w:ascii="Arial" w:hAnsi="Arial" w:cs="Arial"/>
          <w:color w:val="000000"/>
          <w:spacing w:val="-14"/>
          <w:sz w:val="20"/>
          <w:szCs w:val="20"/>
          <w:lang w:val="en-US"/>
        </w:rPr>
        <w:t xml:space="preserve">park policy, Aboriginal policy, volunteers, external funding, leases </w:t>
      </w:r>
      <w:r w:rsidRPr="0067282B">
        <w:rPr>
          <w:rFonts w:ascii="Arial" w:hAnsi="Arial" w:cs="Arial"/>
          <w:color w:val="000000"/>
          <w:spacing w:val="-13"/>
          <w:sz w:val="20"/>
          <w:szCs w:val="20"/>
          <w:lang w:val="en-US"/>
        </w:rPr>
        <w:t xml:space="preserve">and </w:t>
      </w:r>
      <w:proofErr w:type="spellStart"/>
      <w:r w:rsidRPr="0067282B">
        <w:rPr>
          <w:rFonts w:ascii="Arial" w:hAnsi="Arial" w:cs="Arial"/>
          <w:color w:val="000000"/>
          <w:spacing w:val="-13"/>
          <w:sz w:val="20"/>
          <w:szCs w:val="20"/>
          <w:lang w:val="en-US"/>
        </w:rPr>
        <w:t>licences</w:t>
      </w:r>
      <w:proofErr w:type="spellEnd"/>
      <w:r w:rsidRPr="0067282B">
        <w:rPr>
          <w:rFonts w:ascii="Arial" w:hAnsi="Arial" w:cs="Arial"/>
          <w:color w:val="000000"/>
          <w:spacing w:val="-13"/>
          <w:sz w:val="20"/>
          <w:szCs w:val="20"/>
          <w:lang w:val="en-US"/>
        </w:rPr>
        <w:t>, and research in visitation.</w:t>
      </w:r>
    </w:p>
    <w:p w:rsidR="00C94482" w:rsidRPr="0067282B" w:rsidRDefault="00C94482" w:rsidP="00C94482">
      <w:pPr>
        <w:shd w:val="clear" w:color="auto" w:fill="FFFFFF"/>
        <w:tabs>
          <w:tab w:val="left" w:pos="7729"/>
        </w:tabs>
        <w:spacing w:line="80" w:lineRule="atLeast"/>
        <w:jc w:val="both"/>
        <w:rPr>
          <w:rFonts w:ascii="Arial" w:hAnsi="Arial" w:cs="Arial"/>
          <w:sz w:val="20"/>
          <w:szCs w:val="20"/>
        </w:rPr>
      </w:pPr>
      <w:r w:rsidRPr="0067282B">
        <w:rPr>
          <w:rFonts w:ascii="Arial" w:hAnsi="Arial" w:cs="Arial"/>
          <w:color w:val="000000"/>
          <w:spacing w:val="-13"/>
          <w:sz w:val="20"/>
          <w:szCs w:val="20"/>
          <w:lang w:val="en-US"/>
        </w:rPr>
        <w:t>He was appointed Director of National Parks in August 1996 after</w:t>
      </w:r>
      <w:r>
        <w:rPr>
          <w:rFonts w:ascii="Arial" w:hAnsi="Arial" w:cs="Arial"/>
          <w:color w:val="000000"/>
          <w:spacing w:val="-13"/>
          <w:lang w:val="en-US"/>
        </w:rPr>
        <w:t xml:space="preserve"> </w:t>
      </w:r>
      <w:r w:rsidRPr="0067282B">
        <w:rPr>
          <w:rFonts w:ascii="Arial" w:hAnsi="Arial" w:cs="Arial"/>
          <w:color w:val="000000"/>
          <w:spacing w:val="-12"/>
          <w:sz w:val="20"/>
          <w:szCs w:val="20"/>
          <w:lang w:val="en-US"/>
        </w:rPr>
        <w:t>acting in the position for two years.</w:t>
      </w:r>
      <w:r w:rsidRPr="0067282B">
        <w:rPr>
          <w:rFonts w:ascii="Arial" w:hAnsi="Arial" w:cs="Arial"/>
          <w:color w:val="000000"/>
          <w:spacing w:val="-12"/>
          <w:sz w:val="20"/>
          <w:szCs w:val="20"/>
          <w:lang w:val="en-US"/>
        </w:rPr>
        <w:tab/>
      </w:r>
      <w:bookmarkStart w:id="0" w:name="_GoBack"/>
      <w:bookmarkEnd w:id="0"/>
    </w:p>
    <w:p w:rsidR="00C94482" w:rsidRPr="0067282B" w:rsidRDefault="00C94482" w:rsidP="00C94482">
      <w:pPr>
        <w:shd w:val="clear" w:color="auto" w:fill="FFFFFF"/>
        <w:spacing w:line="80" w:lineRule="atLeast"/>
        <w:jc w:val="both"/>
        <w:rPr>
          <w:rFonts w:ascii="Arial" w:hAnsi="Arial" w:cs="Arial"/>
          <w:sz w:val="20"/>
          <w:szCs w:val="20"/>
        </w:rPr>
      </w:pPr>
      <w:r w:rsidRPr="0067282B">
        <w:rPr>
          <w:rFonts w:ascii="Arial" w:hAnsi="Arial" w:cs="Arial"/>
          <w:color w:val="000000"/>
          <w:spacing w:val="-21"/>
          <w:sz w:val="20"/>
          <w:szCs w:val="20"/>
          <w:lang w:val="en-US"/>
        </w:rPr>
        <w:t xml:space="preserve">He is a member of the Friends of the </w:t>
      </w:r>
      <w:proofErr w:type="spellStart"/>
      <w:r w:rsidRPr="0067282B">
        <w:rPr>
          <w:rFonts w:ascii="Arial" w:hAnsi="Arial" w:cs="Arial"/>
          <w:color w:val="000000"/>
          <w:spacing w:val="-21"/>
          <w:sz w:val="20"/>
          <w:szCs w:val="20"/>
          <w:lang w:val="en-US"/>
        </w:rPr>
        <w:t>Bibbu</w:t>
      </w:r>
      <w:r>
        <w:rPr>
          <w:rFonts w:ascii="Arial" w:hAnsi="Arial" w:cs="Arial"/>
          <w:color w:val="000000"/>
          <w:spacing w:val="-21"/>
          <w:lang w:val="en-US"/>
        </w:rPr>
        <w:t>lmunn</w:t>
      </w:r>
      <w:proofErr w:type="spellEnd"/>
      <w:r w:rsidRPr="0067282B">
        <w:rPr>
          <w:rFonts w:ascii="Arial" w:hAnsi="Arial" w:cs="Arial"/>
          <w:color w:val="000000"/>
          <w:spacing w:val="-21"/>
          <w:sz w:val="20"/>
          <w:szCs w:val="20"/>
          <w:lang w:val="en-US"/>
        </w:rPr>
        <w:t xml:space="preserve"> </w:t>
      </w:r>
      <w:proofErr w:type="gramStart"/>
      <w:r w:rsidRPr="0067282B">
        <w:rPr>
          <w:rFonts w:ascii="Arial" w:hAnsi="Arial" w:cs="Arial"/>
          <w:color w:val="000000"/>
          <w:spacing w:val="-21"/>
          <w:sz w:val="20"/>
          <w:szCs w:val="20"/>
          <w:lang w:val="en-US"/>
        </w:rPr>
        <w:t xml:space="preserve">Track </w:t>
      </w:r>
      <w:r>
        <w:rPr>
          <w:rFonts w:ascii="Arial" w:hAnsi="Arial" w:cs="Arial"/>
          <w:color w:val="000000"/>
          <w:spacing w:val="-21"/>
          <w:sz w:val="20"/>
          <w:szCs w:val="20"/>
          <w:lang w:val="en-US"/>
        </w:rPr>
        <w:t xml:space="preserve"> B</w:t>
      </w:r>
      <w:r w:rsidRPr="0067282B">
        <w:rPr>
          <w:rFonts w:ascii="Arial" w:hAnsi="Arial" w:cs="Arial"/>
          <w:color w:val="000000"/>
          <w:spacing w:val="-21"/>
          <w:sz w:val="20"/>
          <w:szCs w:val="20"/>
          <w:lang w:val="en-US"/>
        </w:rPr>
        <w:t>oard</w:t>
      </w:r>
      <w:proofErr w:type="gramEnd"/>
      <w:r w:rsidRPr="0067282B">
        <w:rPr>
          <w:rFonts w:ascii="Arial" w:hAnsi="Arial" w:cs="Arial"/>
          <w:color w:val="000000"/>
          <w:spacing w:val="-21"/>
          <w:sz w:val="20"/>
          <w:szCs w:val="20"/>
          <w:lang w:val="en-US"/>
        </w:rPr>
        <w:t xml:space="preserve"> and </w:t>
      </w:r>
      <w:r w:rsidRPr="0067282B">
        <w:rPr>
          <w:rFonts w:ascii="Arial" w:hAnsi="Arial" w:cs="Arial"/>
          <w:color w:val="000000"/>
          <w:spacing w:val="-22"/>
          <w:sz w:val="20"/>
          <w:szCs w:val="20"/>
          <w:lang w:val="en-US"/>
        </w:rPr>
        <w:t xml:space="preserve"> spends much of his spare time walking the </w:t>
      </w:r>
      <w:proofErr w:type="spellStart"/>
      <w:r w:rsidRPr="0067282B">
        <w:rPr>
          <w:rFonts w:ascii="Arial" w:hAnsi="Arial" w:cs="Arial"/>
          <w:color w:val="000000"/>
          <w:spacing w:val="-22"/>
          <w:sz w:val="20"/>
          <w:szCs w:val="20"/>
          <w:lang w:val="en-US"/>
        </w:rPr>
        <w:t>Bibbulmun</w:t>
      </w:r>
      <w:proofErr w:type="spellEnd"/>
      <w:r w:rsidRPr="0067282B">
        <w:rPr>
          <w:rFonts w:ascii="Arial" w:hAnsi="Arial" w:cs="Arial"/>
          <w:color w:val="000000"/>
          <w:spacing w:val="-22"/>
          <w:sz w:val="20"/>
          <w:szCs w:val="20"/>
          <w:lang w:val="en-US"/>
        </w:rPr>
        <w:t xml:space="preserve"> Track, which </w:t>
      </w:r>
      <w:r w:rsidRPr="0067282B">
        <w:rPr>
          <w:rFonts w:ascii="Arial" w:hAnsi="Arial" w:cs="Arial"/>
          <w:color w:val="000000"/>
          <w:spacing w:val="-23"/>
          <w:sz w:val="20"/>
          <w:szCs w:val="20"/>
          <w:lang w:val="en-US"/>
        </w:rPr>
        <w:t>stretches almost 1000 km from Perth to Albany.</w:t>
      </w:r>
    </w:p>
    <w:p w:rsidR="00EF741C" w:rsidRDefault="00EF741C"/>
    <w:sectPr w:rsidR="00EF741C" w:rsidSect="00EF7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1C"/>
    <w:rsid w:val="00BF7F4F"/>
    <w:rsid w:val="00C94482"/>
    <w:rsid w:val="00E670C5"/>
    <w:rsid w:val="00E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41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blue">
    <w:name w:val="blue"/>
    <w:basedOn w:val="Normal"/>
    <w:rsid w:val="00EF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41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blue">
    <w:name w:val="blue"/>
    <w:basedOn w:val="Normal"/>
    <w:rsid w:val="00EF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97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2013-09-20T23:24:00Z</dcterms:created>
  <dcterms:modified xsi:type="dcterms:W3CDTF">2013-09-21T04:50:00Z</dcterms:modified>
</cp:coreProperties>
</file>